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44BAC" w14:textId="75D0474D" w:rsidR="005B147E" w:rsidRPr="003B60A5" w:rsidRDefault="005B147E" w:rsidP="003B60A5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0" w:name="_Hlk196679628"/>
      <w:r w:rsidRPr="005B147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Консультация для родителей</w:t>
      </w:r>
    </w:p>
    <w:p w14:paraId="43F8AE80" w14:textId="524C4763" w:rsidR="005B147E" w:rsidRPr="003B60A5" w:rsidRDefault="005B147E" w:rsidP="003B60A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B147E">
        <w:rPr>
          <w:rFonts w:ascii="Times New Roman" w:eastAsia="Calibri" w:hAnsi="Times New Roman" w:cs="Times New Roman"/>
          <w:b/>
          <w:i/>
          <w:sz w:val="40"/>
          <w:szCs w:val="40"/>
        </w:rPr>
        <w:t>Как расширить словарный запас ребёнка?</w:t>
      </w:r>
      <w:bookmarkEnd w:id="0"/>
    </w:p>
    <w:p w14:paraId="364B3C8B" w14:textId="77777777" w:rsidR="005B147E" w:rsidRPr="005B147E" w:rsidRDefault="005B147E" w:rsidP="003B60A5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14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Учитель-логопед </w:t>
      </w:r>
    </w:p>
    <w:p w14:paraId="5C1A4207" w14:textId="6B4D7C31" w:rsidR="00F34B52" w:rsidRPr="003B60A5" w:rsidRDefault="005B147E" w:rsidP="003B60A5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Махалик И.К.</w:t>
      </w:r>
    </w:p>
    <w:p w14:paraId="60E4421E" w14:textId="3BD3B191" w:rsidR="005B147E" w:rsidRPr="005B147E" w:rsidRDefault="005B147E" w:rsidP="00F34B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 xml:space="preserve">В период от 3 до 6 лет у детей происходит качественный скачок в развитии речи. За эти три года (при нормальном речевом развитии) ребёнок овладевает всеми звуками речи, учится строить сложноподчинённые предложения, овладевает всеми склонениями существительных, глаголов, местоимений, степенями сравнения прилагательных и наречий. </w:t>
      </w:r>
    </w:p>
    <w:p w14:paraId="2F58132C" w14:textId="00F9ECF1" w:rsidR="005B147E" w:rsidRDefault="005B147E" w:rsidP="00F34B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Если у ребёнка наблюдается отставание в речевом развитии, которое отражается не только на звукопроизношении, но и на связной речи, родителям необходимо помочь ему «догнать» сверстников. Если в нормализации звукопроизношении без помощи логопеда не обойтись, то расширить словарный запас ребёнка могут и сами родители, выделяя для этого время в повседневном общении.</w:t>
      </w:r>
    </w:p>
    <w:p w14:paraId="401F23E9" w14:textId="2968AA40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В этом возрасте у ре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бенка появляется новый жизненный опыт, развивается долго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 xml:space="preserve">временная память, он уже многое знает об окружающем мире и сможет прослеживать закономерности. Например, с ним без труда можно поговорить о том, что ребенок кошки называется котенком, собаки — щенком, лошади — жеребенком, а коровы — теленком. Дети слона и слонихи — слонята. </w:t>
      </w:r>
    </w:p>
    <w:p w14:paraId="05B1721F" w14:textId="77777777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Можно побеседовать о том, кто может вылупиться из яй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ца, что может вырасти из семечка, кем раньше был дедушка и кем — бабушка.</w:t>
      </w:r>
    </w:p>
    <w:p w14:paraId="0373D15A" w14:textId="77777777" w:rsidR="005B147E" w:rsidRPr="005B147E" w:rsidRDefault="005B147E" w:rsidP="00F34B52">
      <w:pPr>
        <w:shd w:val="clear" w:color="auto" w:fill="FFFFFF"/>
        <w:spacing w:after="0" w:line="240" w:lineRule="auto"/>
        <w:ind w:righ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Или обсудить, что делает строитель, что делает учитель, летчик, плотник, сапожник, переплетчик, где они работают, ка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кие им нужны инструменты и т. д.</w:t>
      </w:r>
    </w:p>
    <w:p w14:paraId="0D33251E" w14:textId="16A259E4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Или поиграть в «магазин» или в «почту». При этом можно немного схитрить: пусть в магазине продаются блюдца разного размера, разного цвета и с разными узорами, и продавец никак не может разобраться, что нужно покупателю — пусть ребенок как можно точнее опишет выбранную покупку. «Почтальону» можно давать длинные инструкции: «Иди прямо по улице Цве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точной, на первом повороте сверни направо на улицу Огуреч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ную, найди дом с красной крышей и синими окошками, отне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си посылку на второй этаж зайчику». В</w:t>
      </w:r>
      <w:bookmarkStart w:id="1" w:name="_GoBack"/>
      <w:bookmarkEnd w:id="1"/>
      <w:r w:rsidRPr="005B147E">
        <w:rPr>
          <w:rFonts w:ascii="Times New Roman" w:eastAsia="Calibri" w:hAnsi="Times New Roman" w:cs="Times New Roman"/>
          <w:sz w:val="28"/>
          <w:szCs w:val="28"/>
        </w:rPr>
        <w:t xml:space="preserve"> старшем возрас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те «почтальон» может путешествовать по карте вашего родного города.</w:t>
      </w:r>
    </w:p>
    <w:p w14:paraId="7E23A4F2" w14:textId="77777777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Можно вспоминать вместе «летние», «осенние», «весенние» и «зимние» слова. Соревноваться в том, кто вспомнит больше предметов одежды или обуви (например, за каждое слово игра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ющий делает шаг, выигрывает тот, кто быстрее дойдет до сте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ны). Также можно играть в «гладкий и шершавый», «высокий и низкий», «тяжелый и легкий», «горячий и холодный».</w:t>
      </w:r>
    </w:p>
    <w:p w14:paraId="387BC8D5" w14:textId="77777777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Сравнивать двух собак, две сумки, два башмака, два поез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да — искать сходства и различия. Если у вас и ребенка работа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ет фантазия, ваши герои могут поговорить друг с другом, от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правиться в путешествие и т.д.,</w:t>
      </w:r>
    </w:p>
    <w:p w14:paraId="7FD46306" w14:textId="77777777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lastRenderedPageBreak/>
        <w:t>Обсуждать картинки, и даже картины.</w:t>
      </w:r>
    </w:p>
    <w:p w14:paraId="11E7E09B" w14:textId="77777777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Читать или рассказывать историю и тут же рисовать к ней картинки, чтобы получалось что-то вроде комикса. Причем, как в настоящем комиксе, можно нарисовать «пузыри», выходящие изо рта персонажей, в которые вписываются простейшие сло</w:t>
      </w:r>
      <w:r w:rsidRPr="005B147E">
        <w:rPr>
          <w:rFonts w:ascii="Times New Roman" w:eastAsia="Calibri" w:hAnsi="Times New Roman" w:cs="Times New Roman"/>
          <w:sz w:val="28"/>
          <w:szCs w:val="28"/>
        </w:rPr>
        <w:softHyphen/>
        <w:t>ва: «Да», «Нет», «Ах!», «Ух!», «Ой!», «Ха-ха!».</w:t>
      </w:r>
    </w:p>
    <w:p w14:paraId="07A064DE" w14:textId="77777777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Подбирать синонимы (веселый, радостный, довольный) или антонимы (сильный — слабый, громкий — тихий) и т. д.</w:t>
      </w:r>
    </w:p>
    <w:p w14:paraId="2F4A41DC" w14:textId="77777777" w:rsidR="005B147E" w:rsidRPr="005B147E" w:rsidRDefault="005B147E" w:rsidP="00F34B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Учить стихи, песенки, скороговорки, загадки.</w:t>
      </w:r>
    </w:p>
    <w:p w14:paraId="4ECD6B04" w14:textId="77777777" w:rsidR="005B147E" w:rsidRPr="005B147E" w:rsidRDefault="005B147E" w:rsidP="00F34B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Пересказывать только что прочитанные сказки.</w:t>
      </w:r>
    </w:p>
    <w:p w14:paraId="398F46FB" w14:textId="77777777" w:rsidR="005B147E" w:rsidRPr="005B147E" w:rsidRDefault="005B147E" w:rsidP="00F34B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Наконец, сочинять сказки самостоятельно.</w:t>
      </w:r>
    </w:p>
    <w:p w14:paraId="48A2CC72" w14:textId="77777777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B52">
        <w:rPr>
          <w:rFonts w:ascii="Times New Roman" w:eastAsia="Calibri" w:hAnsi="Times New Roman" w:cs="Times New Roman"/>
          <w:i/>
          <w:iCs/>
          <w:sz w:val="28"/>
          <w:szCs w:val="28"/>
        </w:rPr>
        <w:t>В старшем дошкольном возрасте</w:t>
      </w:r>
      <w:r w:rsidRPr="005B147E">
        <w:rPr>
          <w:rFonts w:ascii="Times New Roman" w:eastAsia="Calibri" w:hAnsi="Times New Roman" w:cs="Times New Roman"/>
          <w:sz w:val="28"/>
          <w:szCs w:val="28"/>
        </w:rPr>
        <w:t xml:space="preserve"> очень полезна такая форма работы: ребёнок рассказывает историю (сказку, рассказ по картинке, историю из жизни), а вы записываете её печатными буквами. При этом ребёнок не только ясно видит, для чего нужны буквы, но и учится точнее формулировать свою мысль, работает над чистотой своей речи, учится слушать себя и контролировать и т.д.</w:t>
      </w:r>
    </w:p>
    <w:p w14:paraId="288A1346" w14:textId="77777777" w:rsidR="005B147E" w:rsidRPr="005B147E" w:rsidRDefault="005B147E" w:rsidP="00F34B52">
      <w:pPr>
        <w:shd w:val="clear" w:color="auto" w:fill="FFFFFF"/>
        <w:spacing w:after="0" w:line="240" w:lineRule="auto"/>
        <w:ind w:left="10" w:right="7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7E">
        <w:rPr>
          <w:rFonts w:ascii="Times New Roman" w:eastAsia="Calibri" w:hAnsi="Times New Roman" w:cs="Times New Roman"/>
          <w:sz w:val="28"/>
          <w:szCs w:val="28"/>
        </w:rPr>
        <w:t>Это только примеры «словарных» игр, на самом деле их великое множество. Заглядывайте в детские журналы, в брошюры с развивающими играми – там всегда найдётся что-то интересное. Только – не будьте занудами. Не относитесь к играм со словами как к серьёзной и обязательной работе. У вашего ребёнка всегда должно быть достаточно времени для беганья-прыганья, шалостей, игр с друзьями.</w:t>
      </w:r>
    </w:p>
    <w:p w14:paraId="5F7921F7" w14:textId="77777777" w:rsidR="00DA62DC" w:rsidRDefault="00DA62DC" w:rsidP="00F34B52">
      <w:pPr>
        <w:spacing w:after="0" w:line="240" w:lineRule="auto"/>
      </w:pPr>
    </w:p>
    <w:sectPr w:rsidR="00DA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6D"/>
    <w:rsid w:val="0018696D"/>
    <w:rsid w:val="003B60A5"/>
    <w:rsid w:val="005B147E"/>
    <w:rsid w:val="00DA62DC"/>
    <w:rsid w:val="00F3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C191"/>
  <w15:chartTrackingRefBased/>
  <w15:docId w15:val="{70963DCA-AF69-4566-8CF6-DE9EF21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InessaMahalik370018@outlook.com</dc:creator>
  <cp:keywords/>
  <dc:description/>
  <cp:lastModifiedBy>Intel</cp:lastModifiedBy>
  <cp:revision>7</cp:revision>
  <dcterms:created xsi:type="dcterms:W3CDTF">2025-04-27T17:42:00Z</dcterms:created>
  <dcterms:modified xsi:type="dcterms:W3CDTF">2025-04-28T06:12:00Z</dcterms:modified>
</cp:coreProperties>
</file>